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jc w:val="both"/>
        <w:rPr>
          <w:b w:val="1"/>
          <w:bCs w:val="1"/>
          <w:color w:val="000000"/>
          <w:u w:val="single"/>
        </w:rPr>
      </w:pPr>
      <w:bookmarkStart w:colFirst="0" w:colLast="0" w:name="_heading=h.nokhnuh2urr" w:id="0"/>
      <w:bookmarkEnd w:id="0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Información sobre Donaciones Fiscalmente Deducibles</w:t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Fundación Nos Movemos</w:t>
      </w:r>
      <w:r w:rsidDel="00000000" w:rsidR="00000000" w:rsidRPr="00000000">
        <w:rPr>
          <w:rtl w:val="0"/>
        </w:rPr>
        <w:t xml:space="preserve"> es una entidad acogida al régimen fiscal especial de la Ley 49/2002, de 23 de diciembre, de régimen fiscal de las entidades sin fines lucrativos y de los incentivos fiscales al mecenazgo.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Esto significa que todas las donaciones y aportaciones económicas que realices a favor de nuestra Fundación, ya sea particular o empresa, tienen derecho a deducciones en tu cuota del IRPF o del Impuesto de Sociedades.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 continuación, te detallamos los beneficios fiscales vigentes: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dy5l7u2jqrg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Personas Físicas (IRPF)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Si donas como particular, podrás deducirte en tu Declaración de la Renta los siguientes porcentajes: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Para los primeros 250 € donados:</w:t>
      </w:r>
      <w:r w:rsidDel="00000000" w:rsidR="00000000" w:rsidRPr="00000000">
        <w:rPr>
          <w:rtl w:val="0"/>
        </w:rPr>
        <w:t xml:space="preserve"> Te deduces el </w:t>
      </w:r>
      <w:r w:rsidDel="00000000" w:rsidR="00000000" w:rsidRPr="00000000">
        <w:rPr>
          <w:b w:val="1"/>
          <w:bCs w:val="1"/>
          <w:rtl w:val="0"/>
        </w:rPr>
        <w:t xml:space="preserve">80%</w:t>
      </w:r>
      <w:r w:rsidDel="00000000" w:rsidR="00000000" w:rsidRPr="00000000">
        <w:rPr>
          <w:rtl w:val="0"/>
        </w:rPr>
        <w:t xml:space="preserve">. (Es decir, si donas 250 €, Hacienda te devuelve 200 €).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 partir de 250 €:</w:t>
      </w:r>
      <w:r w:rsidDel="00000000" w:rsidR="00000000" w:rsidRPr="00000000">
        <w:rPr>
          <w:rtl w:val="0"/>
        </w:rPr>
        <w:t xml:space="preserve"> Te deduces el </w:t>
      </w:r>
      <w:r w:rsidDel="00000000" w:rsidR="00000000" w:rsidRPr="00000000">
        <w:rPr>
          <w:b w:val="1"/>
          <w:bCs w:val="1"/>
          <w:rtl w:val="0"/>
        </w:rPr>
        <w:t xml:space="preserve">40%</w:t>
      </w:r>
      <w:r w:rsidDel="00000000" w:rsidR="00000000" w:rsidRPr="00000000">
        <w:rPr>
          <w:rtl w:val="0"/>
        </w:rPr>
        <w:t xml:space="preserve"> sobre la cantidad que exceda de esos primeros 250 €.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line="276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Premio a la fidelidad:</w:t>
      </w:r>
      <w:r w:rsidDel="00000000" w:rsidR="00000000" w:rsidRPr="00000000">
        <w:rPr>
          <w:rtl w:val="0"/>
        </w:rPr>
        <w:t xml:space="preserve"> Si llevas colaborando con nosotros al menos 3 años seguidos (donando una cantidad igual o superior cada año), la deducción para el importe que exceda de los primeros 250 € sube al </w:t>
      </w:r>
      <w:r w:rsidDel="00000000" w:rsidR="00000000" w:rsidRPr="00000000">
        <w:rPr>
          <w:b w:val="1"/>
          <w:bCs w:val="1"/>
          <w:rtl w:val="0"/>
        </w:rPr>
        <w:t xml:space="preserve">45%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(Nota: La deducción tiene un límite del 15% de la base liquidable).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v71rcsob8a0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Personas Jurídicas (Impuesto de Sociedades)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Si donas en nombre de una empresa, los beneficios fiscales son los siguientes: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240" w:line="276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Deducción general:</w:t>
      </w:r>
      <w:r w:rsidDel="00000000" w:rsidR="00000000" w:rsidRPr="00000000">
        <w:rPr>
          <w:rtl w:val="0"/>
        </w:rPr>
        <w:t xml:space="preserve"> Te deduces el </w:t>
      </w:r>
      <w:r w:rsidDel="00000000" w:rsidR="00000000" w:rsidRPr="00000000">
        <w:rPr>
          <w:b w:val="1"/>
          <w:bCs w:val="1"/>
          <w:rtl w:val="0"/>
        </w:rPr>
        <w:t xml:space="preserve">40%</w:t>
      </w:r>
      <w:r w:rsidDel="00000000" w:rsidR="00000000" w:rsidRPr="00000000">
        <w:rPr>
          <w:rtl w:val="0"/>
        </w:rPr>
        <w:t xml:space="preserve"> de la cuota íntegra del Impuesto de Sociedades.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line="276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Premio a la fidelidad:</w:t>
      </w:r>
      <w:r w:rsidDel="00000000" w:rsidR="00000000" w:rsidRPr="00000000">
        <w:rPr>
          <w:rtl w:val="0"/>
        </w:rPr>
        <w:t xml:space="preserve"> Si la empresa lleva colaborando con la Fundación al menos 3 años seguidos (con importes iguales o superiores cada año), la deducción sube al </w:t>
      </w:r>
      <w:r w:rsidDel="00000000" w:rsidR="00000000" w:rsidRPr="00000000">
        <w:rPr>
          <w:b w:val="1"/>
          <w:bCs w:val="1"/>
          <w:rtl w:val="0"/>
        </w:rPr>
        <w:t xml:space="preserve">50%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(Nota: La deducción tiene un límite del 15% de la base imponible. Las cantidades que excedan este límite se podrán aplicar en los períodos impositivos que concluyan en los 10 años inmediatos y sucesivos).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g03mi4pbo5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4ku16cot3vv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rzv645j9n2h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ue7lga8yuvqb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¿Cómo solicitar tu Certificado de Donación?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Para que podamos informar a la Agencia Tributaria de tu aportación y puedas beneficiarte de estas deducciones, es imprescindible que nos facilites tus datos fiscales (Nombre y Apellidos / Razón Social, DNI / NIF y domicilio fiscal).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Puedes enviarnos esta información a nuestro correo electrónico: </w:t>
      </w:r>
      <w:r w:rsidDel="00000000" w:rsidR="00000000" w:rsidRPr="00000000">
        <w:rPr>
          <w:b w:val="1"/>
          <w:bCs w:val="1"/>
          <w:rtl w:val="0"/>
        </w:rPr>
        <w:t xml:space="preserve">fundacionnosmovemos.canarias@alsa.es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Desde la Fundación Nos Movemos emitiremos y te enviaremos el correspondiente Certificado Fiscal de Donación para tus registros. ¡Gracias por ayudarnos a seguir moviéndonos por nuestra causa!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22413" cy="6524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413" cy="652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9b74eTKHmAJ+i0GDihDmJlhnw==">CgMxLjAyDWgubm9raG51aDJ1cnIyDWguZHk1bDd1MmpxcmcyDWgudjcxcmNzb2I4YTAyDWguZzAzbWk0cGJvNWIyDmguNGt1MTZjb3QzdnY2Mg5oLnJ6djY0NWo5bjJoYjIOaC51ZTdsZ2E4eXV2cWI4AHIhMVhXbmRfVFB6dm9Jd0ktd1Z4ZVpobjZBQ3ZtaVRwQlJS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