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C878F" w14:textId="6B707BFE" w:rsidR="002B3E0D" w:rsidRDefault="00A07276" w:rsidP="002B3E0D">
      <w:pPr>
        <w:tabs>
          <w:tab w:val="left" w:pos="360"/>
        </w:tabs>
        <w:ind w:left="6" w:hanging="8"/>
        <w:jc w:val="center"/>
        <w:rPr>
          <w:rFonts w:ascii="Playfair Display" w:eastAsia="Playfair Display" w:hAnsi="Playfair Display" w:cs="Playfair Display"/>
          <w:b/>
          <w:sz w:val="82"/>
          <w:szCs w:val="82"/>
        </w:rPr>
      </w:pPr>
      <w:r>
        <w:rPr>
          <w:rFonts w:ascii="Playfair Display" w:eastAsia="Playfair Display" w:hAnsi="Playfair Display" w:cs="Playfair Display"/>
          <w:b/>
          <w:sz w:val="78"/>
          <w:szCs w:val="78"/>
        </w:rPr>
        <w:t xml:space="preserve">PLAN DE ACTUACIÓN </w:t>
      </w:r>
      <w:r w:rsidR="008A11D0">
        <w:rPr>
          <w:rFonts w:ascii="Playfair Display" w:eastAsia="Playfair Display" w:hAnsi="Playfair Display" w:cs="Playfair Display"/>
          <w:b/>
          <w:sz w:val="82"/>
          <w:szCs w:val="82"/>
        </w:rPr>
        <w:t>2019</w:t>
      </w:r>
      <w:bookmarkStart w:id="0" w:name="_GoBack"/>
      <w:bookmarkEnd w:id="0"/>
    </w:p>
    <w:p w14:paraId="177E9052" w14:textId="77777777" w:rsidR="00FE2CC6" w:rsidRDefault="00FE2CC6" w:rsidP="002B3E0D">
      <w:pPr>
        <w:tabs>
          <w:tab w:val="left" w:pos="360"/>
        </w:tabs>
        <w:ind w:leftChars="0" w:left="0" w:firstLineChars="0" w:firstLine="0"/>
        <w:rPr>
          <w:sz w:val="20"/>
          <w:szCs w:val="20"/>
        </w:rPr>
      </w:pPr>
    </w:p>
    <w:p w14:paraId="47C264B3" w14:textId="3F65C74A" w:rsidR="00FE2CC6" w:rsidRPr="002B3E0D" w:rsidRDefault="002B3E0D" w:rsidP="002B3E0D">
      <w:pPr>
        <w:tabs>
          <w:tab w:val="left" w:pos="360"/>
        </w:tabs>
        <w:ind w:left="0" w:hanging="2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03DA2E32" wp14:editId="6E7CDF24">
            <wp:extent cx="4842222" cy="3790950"/>
            <wp:effectExtent l="0" t="0" r="0" b="0"/>
            <wp:docPr id="11901068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57" cy="37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F4BB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51C26B45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2A9A1EE5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759FEF16" w14:textId="09A50809" w:rsidR="00FE2CC6" w:rsidRDefault="00A07276" w:rsidP="002B3E0D">
      <w:pPr>
        <w:spacing w:after="240"/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13A40C2A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177373C3" w14:textId="77777777" w:rsidR="00FE2CC6" w:rsidRDefault="00A07276">
      <w:pPr>
        <w:spacing w:before="102"/>
        <w:ind w:left="0" w:hanging="2"/>
      </w:pPr>
      <w:r>
        <w:rPr>
          <w:b/>
          <w:color w:val="000000"/>
        </w:rPr>
        <w:t>FUNDACIÓN: CANARIA NOS MOVEMOS</w:t>
      </w:r>
    </w:p>
    <w:p w14:paraId="432CC4C6" w14:textId="77777777" w:rsidR="00FE2CC6" w:rsidRDefault="00FE2CC6">
      <w:pPr>
        <w:ind w:left="0" w:hanging="2"/>
      </w:pPr>
    </w:p>
    <w:p w14:paraId="2785BDF7" w14:textId="77777777" w:rsidR="00FE2CC6" w:rsidRDefault="00A07276">
      <w:pPr>
        <w:ind w:left="0" w:hanging="2"/>
      </w:pPr>
      <w:r>
        <w:rPr>
          <w:b/>
          <w:color w:val="000000"/>
        </w:rPr>
        <w:t>NÚMERO REGISTRO: 367</w:t>
      </w:r>
    </w:p>
    <w:p w14:paraId="50D584FF" w14:textId="77777777" w:rsidR="00FE2CC6" w:rsidRDefault="00FE2CC6">
      <w:pPr>
        <w:ind w:left="0" w:hanging="2"/>
      </w:pPr>
    </w:p>
    <w:p w14:paraId="2A5C036E" w14:textId="09E719E1" w:rsidR="00FE2CC6" w:rsidRDefault="00A07276">
      <w:pPr>
        <w:ind w:left="0" w:hanging="2"/>
        <w:rPr>
          <w:b/>
        </w:rPr>
      </w:pPr>
      <w:r>
        <w:rPr>
          <w:b/>
          <w:color w:val="000000"/>
        </w:rPr>
        <w:t xml:space="preserve">EJERCICIO: </w:t>
      </w:r>
      <w:r w:rsidR="008A11D0">
        <w:rPr>
          <w:b/>
          <w:color w:val="000000"/>
        </w:rPr>
        <w:t>26</w:t>
      </w:r>
      <w:r w:rsidR="001D08AD">
        <w:rPr>
          <w:b/>
          <w:color w:val="000000"/>
        </w:rPr>
        <w:t>/07/2019 – 31/12/2019</w:t>
      </w:r>
    </w:p>
    <w:p w14:paraId="4322B2DD" w14:textId="77777777" w:rsidR="001D08AD" w:rsidRDefault="001D08AD">
      <w:pPr>
        <w:ind w:left="0" w:hanging="2"/>
      </w:pPr>
    </w:p>
    <w:p w14:paraId="26FC4FCE" w14:textId="09B6C14F" w:rsidR="00FE2CC6" w:rsidRDefault="001D08AD">
      <w:pPr>
        <w:ind w:left="0" w:hanging="2"/>
      </w:pPr>
      <w:r>
        <w:t xml:space="preserve">La Fundación Canaria Nos Movemos </w:t>
      </w:r>
      <w:r w:rsidRPr="001D08AD">
        <w:rPr>
          <w:b/>
          <w:color w:val="FF0000"/>
        </w:rPr>
        <w:t>ha suspendido su actividad</w:t>
      </w:r>
      <w:r w:rsidRPr="001D08AD">
        <w:rPr>
          <w:color w:val="FF0000"/>
        </w:rPr>
        <w:t xml:space="preserve"> </w:t>
      </w:r>
      <w:r>
        <w:t xml:space="preserve">en 2019 debido al </w:t>
      </w:r>
      <w:r w:rsidRPr="001D08AD">
        <w:t xml:space="preserve"> coronavirus SARS-CoV-2</w:t>
      </w:r>
      <w:r>
        <w:t xml:space="preserve"> (Covid-19).</w:t>
      </w:r>
    </w:p>
    <w:p w14:paraId="388E5832" w14:textId="77777777" w:rsidR="00FE2CC6" w:rsidRDefault="00FE2CC6">
      <w:pPr>
        <w:ind w:left="0" w:hanging="2"/>
      </w:pPr>
    </w:p>
    <w:p w14:paraId="5698BF1A" w14:textId="77777777" w:rsidR="001D08AD" w:rsidRDefault="001D08AD">
      <w:pPr>
        <w:ind w:left="0" w:hanging="2"/>
      </w:pPr>
    </w:p>
    <w:p w14:paraId="3CE831A5" w14:textId="77777777" w:rsidR="001D08AD" w:rsidRDefault="001D08AD">
      <w:pPr>
        <w:ind w:left="0" w:hanging="2"/>
      </w:pPr>
    </w:p>
    <w:p w14:paraId="47DA3F25" w14:textId="77777777" w:rsidR="00FE2CC6" w:rsidRDefault="008D3EF6">
      <w:pPr>
        <w:ind w:left="0" w:hanging="2"/>
      </w:pPr>
      <w:r>
        <w:pict w14:anchorId="38DC529C">
          <v:rect id="_x0000_i1025" style="width:0;height:1.5pt" o:hralign="center" o:hrstd="t" o:hr="t" fillcolor="#a0a0a0" stroked="f"/>
        </w:pict>
      </w:r>
    </w:p>
    <w:p w14:paraId="2DAE502E" w14:textId="77777777" w:rsidR="00FE2CC6" w:rsidRDefault="008D3EF6">
      <w:pPr>
        <w:ind w:left="0" w:hanging="2"/>
        <w:rPr>
          <w:rFonts w:ascii="Century Gothic" w:eastAsia="Century Gothic" w:hAnsi="Century Gothic" w:cs="Century Gothic"/>
        </w:rPr>
      </w:pPr>
      <w:r>
        <w:pict w14:anchorId="43780145">
          <v:rect id="_x0000_i1026" style="width:0;height:1.5pt" o:hralign="center" o:hrstd="t" o:hr="t" fillcolor="#a0a0a0" stroked="f"/>
        </w:pict>
      </w:r>
    </w:p>
    <w:sectPr w:rsidR="00FE2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42"/>
      <w:pgMar w:top="1417" w:right="1466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F8C9" w14:textId="77777777" w:rsidR="008D3EF6" w:rsidRDefault="008D3EF6">
      <w:pPr>
        <w:spacing w:line="240" w:lineRule="auto"/>
        <w:ind w:left="0" w:hanging="2"/>
      </w:pPr>
      <w:r>
        <w:separator/>
      </w:r>
    </w:p>
  </w:endnote>
  <w:endnote w:type="continuationSeparator" w:id="0">
    <w:p w14:paraId="4518C846" w14:textId="77777777" w:rsidR="008D3EF6" w:rsidRDefault="008D3E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yfair Display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01C1" w14:textId="77777777" w:rsidR="00FE2CC6" w:rsidRDefault="00A07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542341" w14:textId="77777777" w:rsidR="00FE2CC6" w:rsidRDefault="00FE2C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CA03" w14:textId="53E7528A" w:rsidR="00FE2CC6" w:rsidRDefault="00A07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color w:val="000000"/>
        <w:sz w:val="18"/>
        <w:szCs w:val="18"/>
      </w:rPr>
      <w:instrText>PAGE</w:instrText>
    </w: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separate"/>
    </w:r>
    <w:r w:rsidR="008A11D0">
      <w:rPr>
        <w:rFonts w:ascii="Century Gothic" w:eastAsia="Century Gothic" w:hAnsi="Century Gothic" w:cs="Century Gothic"/>
        <w:noProof/>
        <w:color w:val="000000"/>
        <w:sz w:val="18"/>
        <w:szCs w:val="18"/>
      </w:rPr>
      <w:t>2</w:t>
    </w: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end"/>
    </w:r>
  </w:p>
  <w:p w14:paraId="7B5C8C85" w14:textId="4D9DFDD2" w:rsidR="00FE2CC6" w:rsidRPr="002B3E0D" w:rsidRDefault="002B3E0D" w:rsidP="002B3E0D">
    <w:pPr>
      <w:spacing w:line="276" w:lineRule="auto"/>
      <w:ind w:left="0" w:hanging="2"/>
      <w:rPr>
        <w:sz w:val="22"/>
        <w:szCs w:val="22"/>
      </w:rPr>
    </w:pPr>
    <w:r>
      <w:rPr>
        <w:b/>
        <w:color w:val="5C8B83"/>
        <w:sz w:val="22"/>
        <w:szCs w:val="22"/>
      </w:rPr>
      <w:t xml:space="preserve">Fundación Canaria Nos Movemos. </w:t>
    </w:r>
    <w:r w:rsidR="00A07276">
      <w:rPr>
        <w:b/>
        <w:color w:val="5C8B83"/>
        <w:sz w:val="22"/>
        <w:szCs w:val="22"/>
      </w:rPr>
      <w:t xml:space="preserve">Teléfono: </w:t>
    </w:r>
    <w:r w:rsidR="00A07276">
      <w:rPr>
        <w:sz w:val="22"/>
        <w:szCs w:val="22"/>
      </w:rPr>
      <w:t>6</w:t>
    </w:r>
    <w:r w:rsidR="00D95BF6">
      <w:rPr>
        <w:sz w:val="22"/>
        <w:szCs w:val="22"/>
      </w:rPr>
      <w:t>38 12 12 88</w:t>
    </w:r>
    <w:r w:rsidR="00A07276">
      <w:rPr>
        <w:sz w:val="22"/>
        <w:szCs w:val="22"/>
      </w:rPr>
      <w:t xml:space="preserve"> - 928 12 00 39 / </w:t>
    </w:r>
    <w:hyperlink r:id="rId1" w:history="1">
      <w:r w:rsidRPr="005713C0">
        <w:rPr>
          <w:rStyle w:val="Hipervnculo"/>
          <w:sz w:val="22"/>
          <w:szCs w:val="22"/>
        </w:rPr>
        <w:t>infonosmovemos@grupo1844.es</w:t>
      </w:r>
    </w:hyperlink>
    <w:r>
      <w:rPr>
        <w:sz w:val="22"/>
        <w:szCs w:val="22"/>
      </w:rPr>
      <w:t xml:space="preserve"> </w:t>
    </w:r>
    <w:r w:rsidR="00A07276">
      <w:rPr>
        <w:b/>
        <w:color w:val="5C8B83"/>
        <w:sz w:val="22"/>
        <w:szCs w:val="22"/>
      </w:rPr>
      <w:t>Dirección:</w:t>
    </w:r>
    <w:r w:rsidR="00A07276">
      <w:rPr>
        <w:b/>
        <w:color w:val="5F917E"/>
        <w:sz w:val="22"/>
        <w:szCs w:val="22"/>
      </w:rPr>
      <w:t xml:space="preserve"> </w:t>
    </w:r>
    <w:r w:rsidR="00A07276">
      <w:rPr>
        <w:sz w:val="22"/>
        <w:szCs w:val="22"/>
      </w:rPr>
      <w:t xml:space="preserve">Calle Las Mimosas 41 - A Polígono Industrial de Arinaga 35118 Agüimes - Gran Canaria. </w:t>
    </w:r>
    <w:r w:rsidR="00A07276">
      <w:rPr>
        <w:b/>
        <w:color w:val="5C8B83"/>
        <w:sz w:val="22"/>
        <w:szCs w:val="22"/>
      </w:rPr>
      <w:t>E-mail:</w:t>
    </w:r>
    <w:r w:rsidR="00A07276">
      <w:rPr>
        <w:sz w:val="22"/>
        <w:szCs w:val="22"/>
      </w:rPr>
      <w:t xml:space="preserve"> </w:t>
    </w:r>
    <w:r w:rsidR="00D95BF6">
      <w:rPr>
        <w:sz w:val="22"/>
        <w:szCs w:val="22"/>
      </w:rPr>
      <w:t>direccionnosmovemos@grupo1844.es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6685" w14:textId="77777777" w:rsidR="00D95BF6" w:rsidRDefault="00D95BF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1E674" w14:textId="77777777" w:rsidR="008D3EF6" w:rsidRDefault="008D3EF6">
      <w:pPr>
        <w:spacing w:line="240" w:lineRule="auto"/>
        <w:ind w:left="0" w:hanging="2"/>
      </w:pPr>
      <w:r>
        <w:separator/>
      </w:r>
    </w:p>
  </w:footnote>
  <w:footnote w:type="continuationSeparator" w:id="0">
    <w:p w14:paraId="62B62617" w14:textId="77777777" w:rsidR="008D3EF6" w:rsidRDefault="008D3E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32569" w14:textId="77777777" w:rsidR="00D95BF6" w:rsidRDefault="00D95BF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96DA9" w14:textId="30787B90" w:rsidR="00FE2CC6" w:rsidRDefault="002B3E0D">
    <w:pPr>
      <w:ind w:left="0" w:hanging="2"/>
    </w:pP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5BFAD3FA" wp14:editId="5FEBAAC3">
          <wp:extent cx="1338302" cy="1047750"/>
          <wp:effectExtent l="0" t="0" r="0" b="0"/>
          <wp:docPr id="144721897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31" cy="105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1D3D4" w14:textId="77777777" w:rsidR="00D95BF6" w:rsidRDefault="00D95BF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1FC8"/>
    <w:multiLevelType w:val="multilevel"/>
    <w:tmpl w:val="C1A4504C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7534D1"/>
    <w:multiLevelType w:val="multilevel"/>
    <w:tmpl w:val="D6D68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C6"/>
    <w:rsid w:val="001D08AD"/>
    <w:rsid w:val="002B3E0D"/>
    <w:rsid w:val="004270C3"/>
    <w:rsid w:val="006D5742"/>
    <w:rsid w:val="008A11D0"/>
    <w:rsid w:val="008D3EF6"/>
    <w:rsid w:val="00957301"/>
    <w:rsid w:val="00A07276"/>
    <w:rsid w:val="00BA0DAF"/>
    <w:rsid w:val="00C216A5"/>
    <w:rsid w:val="00D95BF6"/>
    <w:rsid w:val="00E82EE6"/>
    <w:rsid w:val="00FE2CC6"/>
    <w:rsid w:val="49E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D942"/>
  <w15:docId w15:val="{C50376BE-2D93-4B90-83FD-8B0CDBBC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uiPriority w:val="9"/>
    <w:qFormat/>
    <w:pPr>
      <w:spacing w:before="100" w:beforeAutospacing="1" w:after="100" w:afterAutospacing="1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cuerpo">
    <w:name w:val="Texto de cuerpo"/>
    <w:basedOn w:val="Normal"/>
    <w:pPr>
      <w:jc w:val="center"/>
    </w:pPr>
    <w:rPr>
      <w:rFonts w:ascii="Verdana" w:hAnsi="Verdana"/>
      <w:b/>
      <w:bCs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Times" w:hAnsi="Times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Times" w:hAnsi="Times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73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E0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nosmovemos@grupo1844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mUx7jEt4m6L8srwG10yzpAcSA==">CgMxLjA4AGpBChRzdWdnZXN0LjdqeHk5OG5vZXVvMRIpR2VzdGnDs24gRnVuZGFjacOzbiBOb3MgTW92ZW1vcyBHcnVwbzE4NDRqQQoUc3VnZ2VzdC5nd2Q2eXRibXRiZ2ESKUdlc3Rpw7NuIEZ1bmRhY2nDs24gTm9zIE1vdmVtb3MgR3J1cG8xODQ0ciExSGNTeTZtNjA4eDBQdEtrQlNla19BVG01M2VQd1B3eWk=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eva.acacio</dc:creator>
  <cp:lastModifiedBy>Cuenta Microsoft</cp:lastModifiedBy>
  <cp:revision>2</cp:revision>
  <dcterms:created xsi:type="dcterms:W3CDTF">2024-02-29T10:56:00Z</dcterms:created>
  <dcterms:modified xsi:type="dcterms:W3CDTF">2024-02-29T10:56:00Z</dcterms:modified>
</cp:coreProperties>
</file>